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輔仁大學外語學院《輔仁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跨域成果展》</w:t>
      </w:r>
      <w:r w:rsidDel="00000000" w:rsidR="00000000" w:rsidRPr="00000000">
        <w:rPr>
          <w:sz w:val="32"/>
          <w:szCs w:val="32"/>
          <w:rtl w:val="0"/>
        </w:rPr>
        <w:t xml:space="preserve">獎勵實施辦法修正案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3"/>
        <w:gridCol w:w="2973"/>
        <w:gridCol w:w="2974"/>
        <w:tblGridChange w:id="0">
          <w:tblGrid>
            <w:gridCol w:w="2973"/>
            <w:gridCol w:w="2973"/>
            <w:gridCol w:w="29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修正後條文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原條文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說明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第二條 申請資格：</w:t>
            </w:r>
            <w:r w:rsidDel="00000000" w:rsidR="00000000" w:rsidRPr="00000000">
              <w:rPr>
                <w:rtl w:val="0"/>
              </w:rPr>
              <w:t xml:space="preserve">須為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具輔仁大學學籍之學生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(含延修生)</w:t>
            </w:r>
            <w:r w:rsidDel="00000000" w:rsidR="00000000" w:rsidRPr="00000000">
              <w:rPr>
                <w:rtl w:val="0"/>
              </w:rPr>
              <w:t xml:space="preserve">。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第二條 申請資格：須為輔仁大學大學生 (含延修生)。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得視計畫性質，放寬申請資格，開放研究生。</w:t>
            </w:r>
          </w:p>
        </w:tc>
      </w:tr>
    </w:tbl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修正後全條文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【輔仁國際，菁英躍升，台灣共好】</w:t>
      </w:r>
    </w:p>
    <w:p w:rsidR="00000000" w:rsidDel="00000000" w:rsidP="00000000" w:rsidRDefault="00000000" w:rsidRPr="00000000" w14:paraId="0000000D">
      <w:pPr>
        <w:jc w:val="center"/>
        <w:rPr>
          <w:sz w:val="32"/>
          <w:szCs w:val="32"/>
        </w:rPr>
      </w:pPr>
      <w:bookmarkStart w:colFirst="0" w:colLast="0" w:name="_heading=h.xnf9327a3p7h" w:id="0"/>
      <w:bookmarkEnd w:id="0"/>
      <w:r w:rsidDel="00000000" w:rsidR="00000000" w:rsidRPr="00000000">
        <w:rPr>
          <w:sz w:val="32"/>
          <w:szCs w:val="32"/>
          <w:rtl w:val="0"/>
        </w:rPr>
        <w:t xml:space="preserve">輔仁大學外語學院《輔仁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跨域成果展》</w:t>
      </w:r>
      <w:r w:rsidDel="00000000" w:rsidR="00000000" w:rsidRPr="00000000">
        <w:rPr>
          <w:sz w:val="32"/>
          <w:szCs w:val="32"/>
          <w:rtl w:val="0"/>
        </w:rPr>
        <w:t xml:space="preserve">獎勵實施辦法</w:t>
      </w:r>
    </w:p>
    <w:p w:rsidR="00000000" w:rsidDel="00000000" w:rsidP="00000000" w:rsidRDefault="00000000" w:rsidRPr="00000000" w14:paraId="0000000E">
      <w:pPr>
        <w:ind w:right="800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經111.04.13 110學年度第2學期外語學院院務會議通過</w:t>
      </w:r>
    </w:p>
    <w:p w:rsidR="00000000" w:rsidDel="00000000" w:rsidP="00000000" w:rsidRDefault="00000000" w:rsidRPr="00000000" w14:paraId="00000010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經111.10.28  111學年度第1學期外語學院第3次主管會議通過</w:t>
      </w:r>
    </w:p>
    <w:p w:rsidR="00000000" w:rsidDel="00000000" w:rsidP="00000000" w:rsidRDefault="00000000" w:rsidRPr="00000000" w14:paraId="00000011">
      <w:pPr>
        <w:jc w:val="right"/>
        <w:rPr>
          <w:color w:val="000000"/>
          <w:sz w:val="20"/>
          <w:szCs w:val="20"/>
        </w:rPr>
      </w:pPr>
      <w:bookmarkStart w:colFirst="0" w:colLast="0" w:name="_heading=h.dgm6xa5jjmy7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經112.04.12 111學年度第2學期外語學院院務會議通過</w:t>
      </w:r>
    </w:p>
    <w:p w:rsidR="00000000" w:rsidDel="00000000" w:rsidP="00000000" w:rsidRDefault="00000000" w:rsidRPr="00000000" w14:paraId="00000012">
      <w:pPr>
        <w:jc w:val="righ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經115.03.27  114學年度第2學期外語學院第2次主管會議修訂通過</w:t>
      </w:r>
    </w:p>
    <w:p w:rsidR="00000000" w:rsidDel="00000000" w:rsidP="00000000" w:rsidRDefault="00000000" w:rsidRPr="00000000" w14:paraId="00000013">
      <w:pPr>
        <w:jc w:val="righ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經115.04.08 114學年度第2學期外語學院院務會議通過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850" w:hanging="850"/>
        <w:rPr>
          <w:color w:val="000000"/>
        </w:rPr>
      </w:pPr>
      <w:r w:rsidDel="00000000" w:rsidR="00000000" w:rsidRPr="00000000">
        <w:rPr>
          <w:rtl w:val="0"/>
        </w:rPr>
        <w:t xml:space="preserve">第一條</w:t>
        <w:tab/>
        <w:t xml:space="preserve">目的：在當今跨域學習與合作的時代，學生若可以跨域協作、跨域實踐，或跨域展現學習成果，可以彼此學習，拓展視野，並積極刻畫日後之研究與就業路徑與一生職志。為鼓勵學生統整所學，展現跨領域能力，</w:t>
      </w:r>
      <w:r w:rsidDel="00000000" w:rsidR="00000000" w:rsidRPr="00000000">
        <w:rPr>
          <w:color w:val="000000"/>
          <w:rtl w:val="0"/>
        </w:rPr>
        <w:t xml:space="preserve">本院舉辦跨域成果展與跨域畢業聯展，並特設置「輔仁大學外語學院《輔仁跨域成果展》獎勵實施辦法」(以下簡稱為本辦法、本獎勵金)。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第二條 申請資格：須為</w:t>
      </w:r>
      <w:r w:rsidDel="00000000" w:rsidR="00000000" w:rsidRPr="00000000">
        <w:rPr>
          <w:color w:val="ff0000"/>
          <w:u w:val="single"/>
          <w:rtl w:val="0"/>
        </w:rPr>
        <w:t xml:space="preserve">具輔仁大學學籍之學生</w:t>
      </w:r>
      <w:r w:rsidDel="00000000" w:rsidR="00000000" w:rsidRPr="00000000">
        <w:rPr>
          <w:rtl w:val="0"/>
        </w:rPr>
        <w:t xml:space="preserve"> (含延修生)。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第三條 本獎勵金之經費來源為高教深耕計畫或</w:t>
      </w:r>
      <w:r w:rsidDel="00000000" w:rsidR="00000000" w:rsidRPr="00000000">
        <w:rPr>
          <w:color w:val="000000"/>
          <w:rtl w:val="0"/>
        </w:rPr>
        <w:t xml:space="preserve">其他計畫</w:t>
      </w:r>
      <w:r w:rsidDel="00000000" w:rsidR="00000000" w:rsidRPr="00000000">
        <w:rPr>
          <w:rtl w:val="0"/>
        </w:rPr>
        <w:t xml:space="preserve">預算等。</w:t>
      </w:r>
    </w:p>
    <w:p w:rsidR="00000000" w:rsidDel="00000000" w:rsidP="00000000" w:rsidRDefault="00000000" w:rsidRPr="00000000" w14:paraId="0000001A">
      <w:pPr>
        <w:ind w:left="850" w:hanging="8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850" w:hanging="850"/>
        <w:rPr>
          <w:color w:val="ff0000"/>
          <w:u w:val="single"/>
        </w:rPr>
      </w:pPr>
      <w:r w:rsidDel="00000000" w:rsidR="00000000" w:rsidRPr="00000000">
        <w:rPr>
          <w:rtl w:val="0"/>
        </w:rPr>
        <w:t xml:space="preserve">第四條 徵件方法：視人數多寡，</w:t>
      </w:r>
      <w:r w:rsidDel="00000000" w:rsidR="00000000" w:rsidRPr="00000000">
        <w:rPr>
          <w:color w:val="000000"/>
          <w:rtl w:val="0"/>
        </w:rPr>
        <w:t xml:space="preserve">採推薦制或報名制；外語學院並邀請相關科系與班級推薦優良論文與作品，或廣為徵求跨域作品報名參加。校外競賽得獎作品可推薦參展而不參賽。</w:t>
      </w:r>
      <w:r w:rsidDel="00000000" w:rsidR="00000000" w:rsidRPr="00000000">
        <w:rPr>
          <w:color w:val="ff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850" w:hanging="85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850" w:hanging="850"/>
        <w:rPr/>
      </w:pPr>
      <w:r w:rsidDel="00000000" w:rsidR="00000000" w:rsidRPr="00000000">
        <w:rPr>
          <w:rtl w:val="0"/>
        </w:rPr>
        <w:t xml:space="preserve">第五條 審查方式：由院邀請相關領域專家擔任評審。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1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第六條 評審標準包含：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938.0" w:type="dxa"/>
        <w:jc w:val="left"/>
        <w:tblInd w:w="98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2"/>
        <w:gridCol w:w="2977"/>
        <w:gridCol w:w="3119"/>
        <w:tblGridChange w:id="0">
          <w:tblGrid>
            <w:gridCol w:w="1842"/>
            <w:gridCol w:w="2977"/>
            <w:gridCol w:w="31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種類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1134"/>
              </w:tabs>
              <w:ind w:left="360" w:firstLine="490"/>
              <w:rPr/>
            </w:pPr>
            <w:r w:rsidDel="00000000" w:rsidR="00000000" w:rsidRPr="00000000">
              <w:rPr>
                <w:rtl w:val="0"/>
              </w:rPr>
              <w:t xml:space="preserve">論文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視覺作品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書面資料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評審標準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rtl w:val="0"/>
              </w:rPr>
              <w:t xml:space="preserve">主要論點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rtl w:val="0"/>
              </w:rPr>
              <w:t xml:space="preserve">內容架構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rtl w:val="0"/>
              </w:rPr>
              <w:t xml:space="preserve">研究方法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rtl w:val="0"/>
              </w:rPr>
              <w:t xml:space="preserve">PowerPoint呈現（對其他學科學生）清晰度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主題意識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內容架構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藝術表現、剪輯（或排版）技巧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文案、演出或文字溝通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口頭報告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142"/>
              </w:tabs>
              <w:rPr/>
            </w:pPr>
            <w:r w:rsidDel="00000000" w:rsidR="00000000" w:rsidRPr="00000000">
              <w:rPr>
                <w:rtl w:val="0"/>
              </w:rPr>
              <w:t xml:space="preserve">解釋清晰有條理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解釋清晰有條理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跨域活動學習積極</w:t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rPr>
          <w:color w:val="000000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850" w:hanging="850"/>
        <w:rPr>
          <w:color w:val="000000"/>
        </w:rPr>
      </w:pPr>
      <w:r w:rsidDel="00000000" w:rsidR="00000000" w:rsidRPr="00000000">
        <w:rPr>
          <w:rtl w:val="0"/>
        </w:rPr>
        <w:t xml:space="preserve">第七條 獎勵金金額與名額：本獎勵金金額係依當年度教學計畫補助款彈性調整，並自各成果發表會主題之作品中擇優錄取。</w:t>
      </w:r>
      <w:r w:rsidDel="00000000" w:rsidR="00000000" w:rsidRPr="00000000">
        <w:rPr>
          <w:color w:val="000000"/>
          <w:rtl w:val="0"/>
        </w:rPr>
        <w:t xml:space="preserve">已於校外得獎者酌予刊登網站獎勵金。</w:t>
      </w:r>
    </w:p>
    <w:p w:rsidR="00000000" w:rsidDel="00000000" w:rsidP="00000000" w:rsidRDefault="00000000" w:rsidRPr="00000000" w14:paraId="00000034">
      <w:pPr>
        <w:ind w:left="850" w:hanging="85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850" w:hanging="850"/>
        <w:rPr>
          <w:color w:val="000000"/>
        </w:rPr>
      </w:pPr>
      <w:bookmarkStart w:colFirst="0" w:colLast="0" w:name="_heading=h.dtavf13nlvy4" w:id="3"/>
      <w:bookmarkEnd w:id="3"/>
      <w:r w:rsidDel="00000000" w:rsidR="00000000" w:rsidRPr="00000000">
        <w:rPr>
          <w:color w:val="000000"/>
          <w:rtl w:val="0"/>
        </w:rPr>
        <w:t xml:space="preserve">第八條 獲獎學生須同意本院將其作品以教育為目的公開發表，方可請領本獎勵金。發表形式由授權書明訂之。</w:t>
      </w:r>
    </w:p>
    <w:p w:rsidR="00000000" w:rsidDel="00000000" w:rsidP="00000000" w:rsidRDefault="00000000" w:rsidRPr="00000000" w14:paraId="00000036">
      <w:pPr>
        <w:ind w:left="850" w:hanging="8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第九條 著作財產權：若經查證，有侵權之實的作品，得取消得獎資格。 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第十條 本辦法經外語學院主管會議、院務會議審核通過後公布實施，修正時亦同。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568" w:top="851" w:left="1418" w:right="155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Revision"/>
    <w:hidden w:val="1"/>
    <w:uiPriority w:val="99"/>
    <w:semiHidden w:val="1"/>
    <w:rsid w:val="00285197"/>
  </w:style>
  <w:style w:type="paragraph" w:styleId="a5">
    <w:name w:val="List Paragraph"/>
    <w:basedOn w:val="a"/>
    <w:uiPriority w:val="34"/>
    <w:qFormat w:val="1"/>
    <w:rsid w:val="00DC6FF2"/>
    <w:pPr>
      <w:ind w:left="480" w:leftChars="200"/>
    </w:pPr>
  </w:style>
  <w:style w:type="paragraph" w:styleId="Web">
    <w:name w:val="Normal (Web)"/>
    <w:basedOn w:val="a"/>
    <w:uiPriority w:val="99"/>
    <w:semiHidden w:val="1"/>
    <w:unhideWhenUsed w:val="1"/>
    <w:rsid w:val="004A3BBB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</w:r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B72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首 字元"/>
    <w:basedOn w:val="a0"/>
    <w:link w:val="a9"/>
    <w:uiPriority w:val="99"/>
    <w:rsid w:val="00B72C29"/>
    <w:rPr>
      <w:sz w:val="20"/>
      <w:szCs w:val="20"/>
    </w:rPr>
  </w:style>
  <w:style w:type="paragraph" w:styleId="ab">
    <w:name w:val="footer"/>
    <w:basedOn w:val="a"/>
    <w:link w:val="ac"/>
    <w:uiPriority w:val="99"/>
    <w:unhideWhenUsed w:val="1"/>
    <w:rsid w:val="00B72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 w:customStyle="1">
    <w:name w:val="頁尾 字元"/>
    <w:basedOn w:val="a0"/>
    <w:link w:val="ab"/>
    <w:uiPriority w:val="99"/>
    <w:rsid w:val="00B72C29"/>
    <w:rPr>
      <w:sz w:val="20"/>
      <w:szCs w:val="20"/>
    </w:rPr>
  </w:style>
  <w:style w:type="table" w:styleId="ad">
    <w:name w:val="Table Grid"/>
    <w:basedOn w:val="a1"/>
    <w:uiPriority w:val="39"/>
    <w:rsid w:val="004D691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S+LVdllwKgmRlmBr3aCgnefkWw==">CgMxLjAyDmgueG5mOTMyN2EzcDdoMg5oLmRnbTZ4YTVqam15NzIIaC5namRneHMyDmguZHRhdmYxM25sdnk0OAByITFDZlJVVjRLaklGMGpSeWtyekNUM3ZBQlpGNmticmVjYw==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2026-03-19T00:32:00Z</dcterms:created>
  <dc:creator>Chiwen Liu</dc:creator>
</cp:coreProperties>
</file>